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4C2" w:rsidRPr="007258FF" w:rsidRDefault="000374C2" w:rsidP="000374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Меры </w:t>
      </w:r>
      <w:r w:rsidRPr="007258FF">
        <w:rPr>
          <w:rFonts w:ascii="Times New Roman" w:hAnsi="Times New Roman" w:cs="Times New Roman"/>
          <w:b/>
          <w:sz w:val="26"/>
          <w:szCs w:val="26"/>
        </w:rPr>
        <w:t>поддержк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7258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7E83">
        <w:rPr>
          <w:rFonts w:ascii="Times New Roman" w:hAnsi="Times New Roman" w:cs="Times New Roman"/>
          <w:b/>
          <w:sz w:val="26"/>
          <w:szCs w:val="26"/>
        </w:rPr>
        <w:t xml:space="preserve">для организаций </w:t>
      </w:r>
      <w:r w:rsidR="00447E83">
        <w:rPr>
          <w:rFonts w:ascii="Times New Roman" w:hAnsi="Times New Roman" w:cs="Times New Roman"/>
          <w:b/>
          <w:sz w:val="26"/>
          <w:szCs w:val="26"/>
          <w:lang w:val="en-US"/>
        </w:rPr>
        <w:t>IT</w:t>
      </w:r>
      <w:r w:rsidR="00447E83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="00447E83" w:rsidRPr="00447E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7E83">
        <w:rPr>
          <w:rFonts w:ascii="Times New Roman" w:hAnsi="Times New Roman" w:cs="Times New Roman"/>
          <w:b/>
          <w:sz w:val="26"/>
          <w:szCs w:val="26"/>
        </w:rPr>
        <w:t>сферы</w:t>
      </w:r>
      <w:r w:rsidR="00400E7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518"/>
        <w:gridCol w:w="7796"/>
      </w:tblGrid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Наименование меры поддержки (услуги)</w:t>
            </w:r>
          </w:p>
        </w:tc>
        <w:tc>
          <w:tcPr>
            <w:tcW w:w="7796" w:type="dxa"/>
          </w:tcPr>
          <w:p w:rsidR="000374C2" w:rsidRPr="00BC4987" w:rsidRDefault="000374C2" w:rsidP="0044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87">
              <w:rPr>
                <w:rFonts w:ascii="Times New Roman" w:hAnsi="Times New Roman" w:cs="Times New Roman"/>
                <w:sz w:val="24"/>
                <w:szCs w:val="24"/>
              </w:rPr>
              <w:t xml:space="preserve">Меры поддержки </w:t>
            </w:r>
            <w:r w:rsidR="00447E83" w:rsidRPr="00BC4987">
              <w:rPr>
                <w:rFonts w:ascii="Times New Roman" w:hAnsi="Times New Roman" w:cs="Times New Roman"/>
                <w:sz w:val="24"/>
                <w:szCs w:val="24"/>
              </w:rPr>
              <w:t>организаций, осуществляющих деятельность в сфере IT-технологий, в области научных исследований и разработок организаций IT - сферы</w:t>
            </w:r>
          </w:p>
        </w:tc>
      </w:tr>
      <w:tr w:rsidR="000374C2" w:rsidRP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</w:t>
            </w:r>
          </w:p>
        </w:tc>
        <w:tc>
          <w:tcPr>
            <w:tcW w:w="7796" w:type="dxa"/>
          </w:tcPr>
          <w:p w:rsidR="000374C2" w:rsidRPr="00BC4987" w:rsidRDefault="000374C2" w:rsidP="008D4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87">
              <w:rPr>
                <w:rFonts w:ascii="Times New Roman" w:hAnsi="Times New Roman" w:cs="Times New Roman"/>
                <w:sz w:val="24"/>
                <w:szCs w:val="24"/>
              </w:rPr>
              <w:t>Налоговый кодекс РФ</w:t>
            </w:r>
            <w:r w:rsidR="00400E7C" w:rsidRPr="00BC4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14B" w:rsidRPr="00BC4987" w:rsidRDefault="00447E83" w:rsidP="00447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87">
              <w:rPr>
                <w:rFonts w:ascii="Times New Roman" w:hAnsi="Times New Roman" w:cs="Times New Roman"/>
                <w:sz w:val="24"/>
                <w:szCs w:val="24"/>
              </w:rPr>
              <w:t>Закон Рязанской области от 21.07.2016 № 35-ОЗ «Об установлении дифференцированных ставок налога, взимаемого в связи с применением упрощенной системы налогообложения, для отдельных категорий налогоплательщиков на территории Рязанской области»</w:t>
            </w:r>
          </w:p>
        </w:tc>
      </w:tr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Администратор меры поддержки</w:t>
            </w:r>
          </w:p>
        </w:tc>
        <w:tc>
          <w:tcPr>
            <w:tcW w:w="7796" w:type="dxa"/>
          </w:tcPr>
          <w:p w:rsidR="000374C2" w:rsidRPr="00BC4987" w:rsidRDefault="000374C2" w:rsidP="008D4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87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экономического развития Рязанской области</w:t>
            </w:r>
          </w:p>
        </w:tc>
      </w:tr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7796" w:type="dxa"/>
          </w:tcPr>
          <w:p w:rsidR="000374C2" w:rsidRPr="00BC4987" w:rsidRDefault="000374C2" w:rsidP="008D46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87">
              <w:rPr>
                <w:rFonts w:ascii="Times New Roman" w:hAnsi="Times New Roman" w:cs="Times New Roman"/>
                <w:sz w:val="24"/>
                <w:szCs w:val="24"/>
              </w:rPr>
              <w:t>Центральный исполнительный орган государственной власти Рязанской области</w:t>
            </w:r>
          </w:p>
        </w:tc>
      </w:tr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Получатели</w:t>
            </w:r>
          </w:p>
        </w:tc>
        <w:tc>
          <w:tcPr>
            <w:tcW w:w="7796" w:type="dxa"/>
          </w:tcPr>
          <w:p w:rsidR="000374C2" w:rsidRPr="00BC4987" w:rsidRDefault="00447E83" w:rsidP="007D4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87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деятельность в сфере IT-технологий, в области научных исследований и разработок</w:t>
            </w:r>
            <w:r w:rsidR="007D482C">
              <w:rPr>
                <w:rFonts w:ascii="Times New Roman" w:hAnsi="Times New Roman" w:cs="Times New Roman"/>
                <w:sz w:val="24"/>
                <w:szCs w:val="24"/>
              </w:rPr>
              <w:t>, защиты информации</w:t>
            </w:r>
            <w:r w:rsidRPr="00BC4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4C2" w:rsidTr="008D46CA">
        <w:tc>
          <w:tcPr>
            <w:tcW w:w="2518" w:type="dxa"/>
          </w:tcPr>
          <w:p w:rsidR="000374C2" w:rsidRPr="00514DDC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DC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7796" w:type="dxa"/>
          </w:tcPr>
          <w:p w:rsidR="00551FFA" w:rsidRPr="00BC4987" w:rsidRDefault="000374C2" w:rsidP="00551F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87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в форме налоговых преференций:</w:t>
            </w:r>
            <w:r w:rsidR="00F548B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A33168">
              <w:rPr>
                <w:rFonts w:ascii="Times New Roman" w:hAnsi="Times New Roman" w:cs="Times New Roman"/>
                <w:sz w:val="24"/>
                <w:szCs w:val="24"/>
              </w:rPr>
              <w:t>виде у</w:t>
            </w:r>
            <w:r w:rsidR="00EA2D22" w:rsidRPr="00BC4987">
              <w:rPr>
                <w:rFonts w:ascii="Times New Roman" w:hAnsi="Times New Roman" w:cs="Times New Roman"/>
                <w:sz w:val="24"/>
                <w:szCs w:val="24"/>
              </w:rPr>
              <w:t>становлен</w:t>
            </w:r>
            <w:r w:rsidR="00A33168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551FFA" w:rsidRPr="00BC4987">
              <w:rPr>
                <w:rFonts w:ascii="Times New Roman" w:hAnsi="Times New Roman" w:cs="Times New Roman"/>
                <w:sz w:val="24"/>
                <w:szCs w:val="24"/>
              </w:rPr>
              <w:t xml:space="preserve"> пониженны</w:t>
            </w:r>
            <w:r w:rsidR="00A33168">
              <w:rPr>
                <w:rFonts w:ascii="Times New Roman" w:hAnsi="Times New Roman" w:cs="Times New Roman"/>
                <w:sz w:val="24"/>
                <w:szCs w:val="24"/>
              </w:rPr>
              <w:t xml:space="preserve">х налоговых </w:t>
            </w:r>
            <w:r w:rsidR="00551FFA" w:rsidRPr="00BC4987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r w:rsidR="00A331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1FFA" w:rsidRPr="00BC4987">
              <w:rPr>
                <w:rFonts w:ascii="Times New Roman" w:hAnsi="Times New Roman" w:cs="Times New Roman"/>
                <w:sz w:val="24"/>
                <w:szCs w:val="24"/>
              </w:rPr>
              <w:t>к по упрощенной системе налогообложения:</w:t>
            </w:r>
          </w:p>
          <w:p w:rsidR="00551FFA" w:rsidRPr="00BC4987" w:rsidRDefault="00551FFA" w:rsidP="00551F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87">
              <w:rPr>
                <w:rFonts w:ascii="Times New Roman" w:hAnsi="Times New Roman" w:cs="Times New Roman"/>
                <w:sz w:val="24"/>
                <w:szCs w:val="24"/>
              </w:rPr>
              <w:t>- 2 % при налогообложении «доходов»;</w:t>
            </w:r>
          </w:p>
          <w:p w:rsidR="000374C2" w:rsidRPr="00BC4987" w:rsidRDefault="00551FFA" w:rsidP="00551F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87">
              <w:rPr>
                <w:rFonts w:ascii="Times New Roman" w:hAnsi="Times New Roman" w:cs="Times New Roman"/>
                <w:sz w:val="24"/>
                <w:szCs w:val="24"/>
              </w:rPr>
              <w:t>- 5% при налогообложении «доходов, уменьшенных на величину расходов». Срок пр</w:t>
            </w:r>
            <w:r w:rsidR="007D482C">
              <w:rPr>
                <w:rFonts w:ascii="Times New Roman" w:hAnsi="Times New Roman" w:cs="Times New Roman"/>
                <w:sz w:val="24"/>
                <w:szCs w:val="24"/>
              </w:rPr>
              <w:t>едоставления льготы 2020-2022 годы</w:t>
            </w:r>
          </w:p>
        </w:tc>
      </w:tr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</w:t>
            </w:r>
          </w:p>
        </w:tc>
        <w:tc>
          <w:tcPr>
            <w:tcW w:w="7796" w:type="dxa"/>
          </w:tcPr>
          <w:p w:rsidR="00447E83" w:rsidRPr="00BC4987" w:rsidRDefault="00447E83" w:rsidP="00447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87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осуществления указанных видов экономической деятельности составляют не менее 70% в общем объеме доходов. </w:t>
            </w:r>
          </w:p>
          <w:p w:rsidR="00C43414" w:rsidRPr="00BC4987" w:rsidRDefault="00447E83" w:rsidP="00447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87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- не менее 3-х установленных МРОТ труда на 1 января года, в котором применяется установленная налоговая ставка</w:t>
            </w:r>
          </w:p>
        </w:tc>
      </w:tr>
      <w:tr w:rsidR="000374C2" w:rsidTr="005A5639">
        <w:trPr>
          <w:trHeight w:val="743"/>
        </w:trPr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</w:t>
            </w:r>
          </w:p>
        </w:tc>
        <w:tc>
          <w:tcPr>
            <w:tcW w:w="7796" w:type="dxa"/>
          </w:tcPr>
          <w:p w:rsidR="000374C2" w:rsidRPr="00BC4987" w:rsidRDefault="00551FFA" w:rsidP="00551F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42"/>
            <w:bookmarkEnd w:id="0"/>
            <w:r w:rsidRPr="00BC4987">
              <w:rPr>
                <w:rFonts w:ascii="Times New Roman" w:hAnsi="Times New Roman" w:cs="Times New Roman"/>
                <w:sz w:val="24"/>
                <w:szCs w:val="24"/>
              </w:rPr>
              <w:t>Представление налоговой декларации по упрощенной системе налогообложения с отражением пониженной ставки</w:t>
            </w:r>
          </w:p>
        </w:tc>
      </w:tr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Сроки подачи документов</w:t>
            </w:r>
          </w:p>
        </w:tc>
        <w:tc>
          <w:tcPr>
            <w:tcW w:w="7796" w:type="dxa"/>
          </w:tcPr>
          <w:p w:rsidR="000374C2" w:rsidRDefault="005A5639" w:rsidP="008D4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 НК РФ</w:t>
            </w:r>
          </w:p>
          <w:p w:rsidR="005A5639" w:rsidRPr="00BC4987" w:rsidRDefault="005A5639" w:rsidP="008D4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0374C2" w:rsidRDefault="000374C2" w:rsidP="000374C2"/>
    <w:p w:rsidR="000374C2" w:rsidRPr="000374C2" w:rsidRDefault="000374C2" w:rsidP="000374C2"/>
    <w:sectPr w:rsidR="000374C2" w:rsidRPr="000374C2" w:rsidSect="005D02DE">
      <w:pgSz w:w="11906" w:h="16838"/>
      <w:pgMar w:top="39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82A71"/>
    <w:multiLevelType w:val="hybridMultilevel"/>
    <w:tmpl w:val="B52CD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5D"/>
    <w:rsid w:val="000374C2"/>
    <w:rsid w:val="000728B1"/>
    <w:rsid w:val="000D30F2"/>
    <w:rsid w:val="0024030E"/>
    <w:rsid w:val="00252570"/>
    <w:rsid w:val="002717B3"/>
    <w:rsid w:val="00321AA9"/>
    <w:rsid w:val="0039350F"/>
    <w:rsid w:val="00400E7C"/>
    <w:rsid w:val="0040189C"/>
    <w:rsid w:val="00443448"/>
    <w:rsid w:val="00447E83"/>
    <w:rsid w:val="004A6B18"/>
    <w:rsid w:val="004D1717"/>
    <w:rsid w:val="004F24AA"/>
    <w:rsid w:val="00551FFA"/>
    <w:rsid w:val="00567AEC"/>
    <w:rsid w:val="005A5639"/>
    <w:rsid w:val="006A5D87"/>
    <w:rsid w:val="00765CA6"/>
    <w:rsid w:val="007B31C6"/>
    <w:rsid w:val="007D482C"/>
    <w:rsid w:val="008253D0"/>
    <w:rsid w:val="009704AE"/>
    <w:rsid w:val="00980C20"/>
    <w:rsid w:val="0098485B"/>
    <w:rsid w:val="00A33168"/>
    <w:rsid w:val="00A9598E"/>
    <w:rsid w:val="00AC614B"/>
    <w:rsid w:val="00AE2043"/>
    <w:rsid w:val="00B30E03"/>
    <w:rsid w:val="00BC4987"/>
    <w:rsid w:val="00C43414"/>
    <w:rsid w:val="00CE70C9"/>
    <w:rsid w:val="00D54996"/>
    <w:rsid w:val="00D77F81"/>
    <w:rsid w:val="00DD585D"/>
    <w:rsid w:val="00DE21BA"/>
    <w:rsid w:val="00E75002"/>
    <w:rsid w:val="00E83409"/>
    <w:rsid w:val="00EA2D22"/>
    <w:rsid w:val="00ED322C"/>
    <w:rsid w:val="00F5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D600"/>
  <w15:chartTrackingRefBased/>
  <w15:docId w15:val="{A15ABE68-0554-40D2-A4C3-BD177E05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0pt">
    <w:name w:val="Основной текст + 10;5 pt;Интервал 0 pt"/>
    <w:basedOn w:val="a0"/>
    <w:rsid w:val="000374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1"/>
    <w:rsid w:val="000374C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0374C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37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0374C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374C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ananeva.oa</dc:creator>
  <cp:keywords/>
  <dc:description/>
  <cp:lastModifiedBy>krupskaya.ea</cp:lastModifiedBy>
  <cp:revision>10</cp:revision>
  <dcterms:created xsi:type="dcterms:W3CDTF">2021-05-27T06:44:00Z</dcterms:created>
  <dcterms:modified xsi:type="dcterms:W3CDTF">2021-05-27T13:47:00Z</dcterms:modified>
</cp:coreProperties>
</file>