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C2" w:rsidRPr="007258FF" w:rsidRDefault="000374C2" w:rsidP="000374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Меры </w:t>
      </w:r>
      <w:r w:rsidRPr="007258FF">
        <w:rPr>
          <w:rFonts w:ascii="Times New Roman" w:hAnsi="Times New Roman" w:cs="Times New Roman"/>
          <w:b/>
          <w:sz w:val="26"/>
          <w:szCs w:val="26"/>
        </w:rPr>
        <w:t>поддержк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7258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1EA4" w:rsidRPr="00B31EA4">
        <w:rPr>
          <w:rFonts w:ascii="Times New Roman" w:hAnsi="Times New Roman" w:cs="Times New Roman"/>
          <w:b/>
          <w:sz w:val="26"/>
          <w:szCs w:val="26"/>
        </w:rPr>
        <w:t xml:space="preserve">организаций, являющихся собственниками объектов недвижимого имущества, включенных в объекты культурного наследия 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поддержки (услуги)</w:t>
            </w:r>
          </w:p>
        </w:tc>
        <w:tc>
          <w:tcPr>
            <w:tcW w:w="7796" w:type="dxa"/>
          </w:tcPr>
          <w:p w:rsidR="000374C2" w:rsidRPr="001017FD" w:rsidRDefault="000374C2" w:rsidP="00EE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 xml:space="preserve">Меры поддержки </w:t>
            </w:r>
            <w:r w:rsidR="00EE028C" w:rsidRPr="001017F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31EA4" w:rsidRPr="001017FD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EE028C" w:rsidRPr="001017F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31EA4" w:rsidRPr="001017FD">
              <w:rPr>
                <w:rFonts w:ascii="Times New Roman" w:hAnsi="Times New Roman" w:cs="Times New Roman"/>
                <w:sz w:val="24"/>
                <w:szCs w:val="24"/>
              </w:rPr>
              <w:t>, являющи</w:t>
            </w:r>
            <w:r w:rsidR="00EE028C" w:rsidRPr="001017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31EA4" w:rsidRPr="001017FD">
              <w:rPr>
                <w:rFonts w:ascii="Times New Roman" w:hAnsi="Times New Roman" w:cs="Times New Roman"/>
                <w:sz w:val="24"/>
                <w:szCs w:val="24"/>
              </w:rPr>
              <w:t>ся собственниками объектов недвижимого имущества, входящих в состав расположенных на территории Рязанской области усадеб или усадебных комплексов, отнесенных к объектам культурного наследия регионального или местного (муниципального) значения</w:t>
            </w:r>
          </w:p>
        </w:tc>
      </w:tr>
      <w:tr w:rsidR="000374C2" w:rsidRP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</w:t>
            </w:r>
          </w:p>
        </w:tc>
        <w:tc>
          <w:tcPr>
            <w:tcW w:w="7796" w:type="dxa"/>
          </w:tcPr>
          <w:p w:rsidR="000374C2" w:rsidRPr="001017FD" w:rsidRDefault="000374C2" w:rsidP="008D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Налоговый кодекс РФ</w:t>
            </w:r>
            <w:r w:rsidR="00400E7C" w:rsidRPr="00101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14B" w:rsidRPr="001017FD" w:rsidRDefault="000374C2" w:rsidP="00810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Закон Рязанской области от 29.04.1998 «О налоговых льготах»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Администратор меры поддержки</w:t>
            </w:r>
          </w:p>
        </w:tc>
        <w:tc>
          <w:tcPr>
            <w:tcW w:w="7796" w:type="dxa"/>
          </w:tcPr>
          <w:p w:rsidR="000374C2" w:rsidRPr="001017FD" w:rsidRDefault="000374C2" w:rsidP="008D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экономического развития Рязанской области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796" w:type="dxa"/>
          </w:tcPr>
          <w:p w:rsidR="000374C2" w:rsidRPr="001017FD" w:rsidRDefault="000374C2" w:rsidP="008D4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Центральный исполнительный орган государственной власти Рязанской области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</w:tc>
        <w:tc>
          <w:tcPr>
            <w:tcW w:w="7796" w:type="dxa"/>
          </w:tcPr>
          <w:p w:rsidR="000374C2" w:rsidRPr="001017FD" w:rsidRDefault="00B31EA4" w:rsidP="008D4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Организации, являющиеся собственниками объектов недвижимого имущества, входящих в состав расположенных на территории Рязанской области усадеб или усадебных комплексов, отнесенных к объектам культурного наследия регионального или местного (муниципального) значения</w:t>
            </w:r>
          </w:p>
        </w:tc>
      </w:tr>
      <w:tr w:rsidR="000374C2" w:rsidTr="008D46CA">
        <w:tc>
          <w:tcPr>
            <w:tcW w:w="2518" w:type="dxa"/>
          </w:tcPr>
          <w:p w:rsidR="000374C2" w:rsidRPr="00514DDC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DC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7796" w:type="dxa"/>
          </w:tcPr>
          <w:p w:rsidR="000374C2" w:rsidRPr="001017FD" w:rsidRDefault="001017FD" w:rsidP="00503B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форме налоговых преференций:</w:t>
            </w:r>
            <w:r w:rsidR="00503B0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E3521" w:rsidRPr="00DE3521">
              <w:rPr>
                <w:rFonts w:ascii="Times New Roman" w:hAnsi="Times New Roman" w:cs="Times New Roman"/>
                <w:sz w:val="24"/>
                <w:szCs w:val="24"/>
              </w:rPr>
              <w:t xml:space="preserve"> виде полного освобождения от уплаты налога на имущество организаций</w:t>
            </w:r>
            <w:r w:rsidR="00DE3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3521" w:rsidRPr="00DE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льготы - </w:t>
            </w: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налоговых периодов, следующих за налоговым периодом, в котором выдано разрешение на проведение работ по сохранению объектов культурного наследия,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указанных объектов недвижимости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</w:t>
            </w:r>
          </w:p>
        </w:tc>
        <w:tc>
          <w:tcPr>
            <w:tcW w:w="7796" w:type="dxa"/>
          </w:tcPr>
          <w:p w:rsidR="00C43414" w:rsidRPr="001017FD" w:rsidRDefault="00B31EA4" w:rsidP="005B2A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17B3" w:rsidRPr="001017FD">
              <w:rPr>
                <w:rFonts w:ascii="Times New Roman" w:hAnsi="Times New Roman" w:cs="Times New Roman"/>
                <w:sz w:val="24"/>
                <w:szCs w:val="24"/>
              </w:rPr>
              <w:t>роведение работ по сохранению объектов культурного наследия, в отношении указанных объектов недвижимости</w:t>
            </w:r>
          </w:p>
        </w:tc>
      </w:tr>
      <w:tr w:rsidR="000374C2" w:rsidTr="008D46CA">
        <w:tc>
          <w:tcPr>
            <w:tcW w:w="2518" w:type="dxa"/>
          </w:tcPr>
          <w:p w:rsidR="000374C2" w:rsidRPr="00CB0CBC" w:rsidRDefault="000374C2" w:rsidP="008D4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7FD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  <w:tc>
          <w:tcPr>
            <w:tcW w:w="7796" w:type="dxa"/>
          </w:tcPr>
          <w:p w:rsidR="000374C2" w:rsidRPr="001017FD" w:rsidRDefault="001017FD" w:rsidP="001017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42"/>
            <w:bookmarkEnd w:id="0"/>
            <w:r w:rsidRPr="001017F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налоговой декларации по налогу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имущество с отражением льготы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Сроки подачи документов</w:t>
            </w:r>
          </w:p>
        </w:tc>
        <w:tc>
          <w:tcPr>
            <w:tcW w:w="7796" w:type="dxa"/>
          </w:tcPr>
          <w:p w:rsidR="000374C2" w:rsidRDefault="00D37DF5" w:rsidP="008D4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НК РФ</w:t>
            </w:r>
          </w:p>
          <w:p w:rsidR="00D37DF5" w:rsidRPr="001017FD" w:rsidRDefault="00D37DF5" w:rsidP="008D4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0374C2" w:rsidRDefault="000374C2" w:rsidP="000374C2"/>
    <w:sectPr w:rsidR="000374C2" w:rsidSect="005D02DE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2A71"/>
    <w:multiLevelType w:val="hybridMultilevel"/>
    <w:tmpl w:val="B52C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5D"/>
    <w:rsid w:val="000374C2"/>
    <w:rsid w:val="000D30F2"/>
    <w:rsid w:val="001017FD"/>
    <w:rsid w:val="0024030E"/>
    <w:rsid w:val="00252570"/>
    <w:rsid w:val="002717B3"/>
    <w:rsid w:val="00321AA9"/>
    <w:rsid w:val="00400E7C"/>
    <w:rsid w:val="0040189C"/>
    <w:rsid w:val="00443448"/>
    <w:rsid w:val="004A6B18"/>
    <w:rsid w:val="004D1717"/>
    <w:rsid w:val="004F24AA"/>
    <w:rsid w:val="00503B0E"/>
    <w:rsid w:val="00540310"/>
    <w:rsid w:val="00567AEC"/>
    <w:rsid w:val="005B2AEE"/>
    <w:rsid w:val="006A5D87"/>
    <w:rsid w:val="007B31C6"/>
    <w:rsid w:val="00810FD8"/>
    <w:rsid w:val="008253D0"/>
    <w:rsid w:val="009704AE"/>
    <w:rsid w:val="00980C20"/>
    <w:rsid w:val="0098485B"/>
    <w:rsid w:val="00A9598E"/>
    <w:rsid w:val="00AC614B"/>
    <w:rsid w:val="00B30E03"/>
    <w:rsid w:val="00B31EA4"/>
    <w:rsid w:val="00C43414"/>
    <w:rsid w:val="00CB0CBC"/>
    <w:rsid w:val="00CE70C9"/>
    <w:rsid w:val="00D37DF5"/>
    <w:rsid w:val="00D54996"/>
    <w:rsid w:val="00DD585D"/>
    <w:rsid w:val="00DE21BA"/>
    <w:rsid w:val="00DE3521"/>
    <w:rsid w:val="00E75002"/>
    <w:rsid w:val="00E83409"/>
    <w:rsid w:val="00EA2D22"/>
    <w:rsid w:val="00ED322C"/>
    <w:rsid w:val="00E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408A"/>
  <w15:chartTrackingRefBased/>
  <w15:docId w15:val="{A15ABE68-0554-40D2-A4C3-BD177E05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;5 pt;Интервал 0 pt"/>
    <w:basedOn w:val="a0"/>
    <w:rsid w:val="00037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1"/>
    <w:rsid w:val="000374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0374C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37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0374C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374C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ananeva.oa</dc:creator>
  <cp:keywords/>
  <dc:description/>
  <cp:lastModifiedBy>krupskaya.ea</cp:lastModifiedBy>
  <cp:revision>11</cp:revision>
  <dcterms:created xsi:type="dcterms:W3CDTF">2021-05-26T15:15:00Z</dcterms:created>
  <dcterms:modified xsi:type="dcterms:W3CDTF">2021-05-27T13:48:00Z</dcterms:modified>
</cp:coreProperties>
</file>