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28B1">
        <w:rPr>
          <w:rFonts w:ascii="Times New Roman" w:hAnsi="Times New Roman" w:cs="Times New Roman"/>
          <w:b/>
          <w:sz w:val="26"/>
          <w:szCs w:val="26"/>
        </w:rPr>
        <w:t>для сельхозпроизводителей</w:t>
      </w:r>
      <w:r w:rsidR="00400E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B24147" w:rsidRDefault="000374C2" w:rsidP="00072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4C2">
              <w:rPr>
                <w:rFonts w:ascii="Times New Roman" w:hAnsi="Times New Roman" w:cs="Times New Roman"/>
                <w:sz w:val="26"/>
                <w:szCs w:val="26"/>
              </w:rPr>
              <w:t xml:space="preserve">Меры поддержки </w:t>
            </w:r>
            <w:r w:rsidR="000728B1" w:rsidRPr="000728B1">
              <w:rPr>
                <w:rFonts w:ascii="Times New Roman" w:hAnsi="Times New Roman" w:cs="Times New Roman"/>
                <w:sz w:val="26"/>
                <w:szCs w:val="26"/>
              </w:rPr>
              <w:t>сельхозпроизводителей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400E7C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2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7B3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0374C2" w:rsidRDefault="000374C2" w:rsidP="00072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4C2">
              <w:rPr>
                <w:rFonts w:ascii="Times New Roman" w:hAnsi="Times New Roman" w:cs="Times New Roman"/>
              </w:rPr>
              <w:t>Закон Рязанской области от 29.04.1998 «О налоговых льготах»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0A61EE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0A61EE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0A61EE" w:rsidRDefault="000728B1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ельскохозяйственные организации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0374C2" w:rsidRPr="000E40E4" w:rsidRDefault="000374C2" w:rsidP="00CF5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C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в форме налоговых </w:t>
            </w:r>
            <w:r w:rsidR="00CF551C">
              <w:rPr>
                <w:rFonts w:ascii="Times New Roman" w:hAnsi="Times New Roman" w:cs="Times New Roman"/>
                <w:sz w:val="24"/>
                <w:szCs w:val="24"/>
              </w:rPr>
              <w:t>преференций:</w:t>
            </w:r>
            <w:r w:rsidR="00E51DB2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 w:rsidR="00B3118F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освобождения</w:t>
            </w:r>
            <w:r w:rsidR="000728B1">
              <w:rPr>
                <w:rFonts w:ascii="Times New Roman" w:hAnsi="Times New Roman" w:cs="Times New Roman"/>
                <w:sz w:val="24"/>
                <w:szCs w:val="24"/>
              </w:rPr>
              <w:t xml:space="preserve"> от уплаты налога на имущество организаций, транспортного налога</w:t>
            </w:r>
            <w:r w:rsidR="000B0D82">
              <w:rPr>
                <w:rFonts w:ascii="Times New Roman" w:hAnsi="Times New Roman" w:cs="Times New Roman"/>
                <w:sz w:val="24"/>
                <w:szCs w:val="24"/>
              </w:rPr>
              <w:t xml:space="preserve">. Срок действия </w:t>
            </w:r>
            <w:r w:rsidR="0098485B" w:rsidRPr="0098485B">
              <w:rPr>
                <w:rFonts w:ascii="Times New Roman" w:hAnsi="Times New Roman" w:cs="Times New Roman"/>
                <w:sz w:val="24"/>
                <w:szCs w:val="24"/>
              </w:rPr>
              <w:t>до даты прекращения льготы</w:t>
            </w:r>
          </w:p>
        </w:tc>
      </w:tr>
      <w:tr w:rsidR="000374C2" w:rsidTr="00B3118F">
        <w:trPr>
          <w:trHeight w:val="1514"/>
        </w:trPr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39350F" w:rsidRDefault="0039350F" w:rsidP="00393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598E" w:rsidRPr="00A9598E">
              <w:rPr>
                <w:rFonts w:ascii="Times New Roman" w:hAnsi="Times New Roman" w:cs="Times New Roman"/>
                <w:sz w:val="24"/>
                <w:szCs w:val="24"/>
              </w:rPr>
              <w:t>дельный вес выручки от реализации сельскохозяйственной продукции за предшествующий налоговый период составляет более 70% в общей сумме выручки.</w:t>
            </w:r>
          </w:p>
          <w:p w:rsidR="00C43414" w:rsidRPr="00B24147" w:rsidRDefault="00A9598E" w:rsidP="00393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E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легковых автомобилей с мощностью двигателя свыше 150 </w:t>
            </w:r>
            <w:proofErr w:type="spellStart"/>
            <w:r w:rsidRPr="00A9598E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A9598E">
              <w:rPr>
                <w:rFonts w:ascii="Times New Roman" w:hAnsi="Times New Roman" w:cs="Times New Roman"/>
                <w:sz w:val="24"/>
                <w:szCs w:val="24"/>
              </w:rPr>
              <w:t>.- льгота предоставляется на одно транспортное средство</w:t>
            </w:r>
          </w:p>
        </w:tc>
      </w:tr>
      <w:tr w:rsidR="000374C2" w:rsidTr="008D46CA">
        <w:tc>
          <w:tcPr>
            <w:tcW w:w="2518" w:type="dxa"/>
          </w:tcPr>
          <w:p w:rsidR="000374C2" w:rsidRPr="00B3118F" w:rsidRDefault="000374C2" w:rsidP="008D4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D82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E51DB2" w:rsidRDefault="00E51DB2" w:rsidP="00E51D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P142"/>
            <w:bookmarkEnd w:id="0"/>
            <w:r w:rsidRPr="00E51DB2">
              <w:rPr>
                <w:rFonts w:ascii="Times New Roman" w:hAnsi="Times New Roman" w:cs="Times New Roman"/>
                <w:sz w:val="24"/>
              </w:rPr>
              <w:t xml:space="preserve">Предоставление налоговой декларации по налогу на </w:t>
            </w:r>
            <w:r>
              <w:rPr>
                <w:rFonts w:ascii="Times New Roman" w:hAnsi="Times New Roman" w:cs="Times New Roman"/>
                <w:sz w:val="24"/>
              </w:rPr>
              <w:t>имущество</w:t>
            </w:r>
            <w:r w:rsidRPr="00E51DB2">
              <w:rPr>
                <w:rFonts w:ascii="Times New Roman" w:hAnsi="Times New Roman" w:cs="Times New Roman"/>
                <w:sz w:val="24"/>
              </w:rPr>
              <w:t xml:space="preserve"> организаций с отражением </w:t>
            </w:r>
            <w:r w:rsidR="0044552A">
              <w:rPr>
                <w:rFonts w:ascii="Times New Roman" w:hAnsi="Times New Roman" w:cs="Times New Roman"/>
                <w:sz w:val="24"/>
              </w:rPr>
              <w:t>льготы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51DB2" w:rsidRPr="00E51DB2" w:rsidRDefault="00E51DB2" w:rsidP="00E51DB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E51D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74C2" w:rsidRPr="00B3118F" w:rsidRDefault="00E51DB2" w:rsidP="00E51D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1DB2">
              <w:rPr>
                <w:rFonts w:ascii="Times New Roman" w:hAnsi="Times New Roman" w:cs="Times New Roman"/>
                <w:sz w:val="24"/>
              </w:rPr>
              <w:t>Заявление налогоплательщика-организации о предоставлении налоговой льготы по транспортному налогу (форма по КНД 1150064), утвержденное Приказом ФНС Росси</w:t>
            </w:r>
            <w:r>
              <w:rPr>
                <w:rFonts w:ascii="Times New Roman" w:hAnsi="Times New Roman" w:cs="Times New Roman"/>
                <w:sz w:val="24"/>
              </w:rPr>
              <w:t>и от 25.07.2019 № ММВ-7-21/377@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0A61EE" w:rsidRDefault="00296FA5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  <w:bookmarkStart w:id="1" w:name="_GoBack"/>
            <w:bookmarkEnd w:id="1"/>
          </w:p>
        </w:tc>
      </w:tr>
    </w:tbl>
    <w:p w:rsidR="000374C2" w:rsidRDefault="000374C2" w:rsidP="000374C2"/>
    <w:p w:rsidR="000374C2" w:rsidRPr="000374C2" w:rsidRDefault="000374C2" w:rsidP="000374C2"/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374C2"/>
    <w:rsid w:val="000728B1"/>
    <w:rsid w:val="000B0D82"/>
    <w:rsid w:val="000D30F2"/>
    <w:rsid w:val="0024030E"/>
    <w:rsid w:val="00252570"/>
    <w:rsid w:val="002717B3"/>
    <w:rsid w:val="00296FA5"/>
    <w:rsid w:val="00321AA9"/>
    <w:rsid w:val="0039350F"/>
    <w:rsid w:val="00400E7C"/>
    <w:rsid w:val="0040189C"/>
    <w:rsid w:val="00443448"/>
    <w:rsid w:val="0044552A"/>
    <w:rsid w:val="004A6B18"/>
    <w:rsid w:val="004D1717"/>
    <w:rsid w:val="004F24AA"/>
    <w:rsid w:val="00567AEC"/>
    <w:rsid w:val="006A5D87"/>
    <w:rsid w:val="007B31C6"/>
    <w:rsid w:val="008253D0"/>
    <w:rsid w:val="009704AE"/>
    <w:rsid w:val="00980C20"/>
    <w:rsid w:val="0098485B"/>
    <w:rsid w:val="00A9598E"/>
    <w:rsid w:val="00AC614B"/>
    <w:rsid w:val="00AE2043"/>
    <w:rsid w:val="00B30E03"/>
    <w:rsid w:val="00B3118F"/>
    <w:rsid w:val="00C43414"/>
    <w:rsid w:val="00CE70C9"/>
    <w:rsid w:val="00CF551C"/>
    <w:rsid w:val="00D54996"/>
    <w:rsid w:val="00D77F81"/>
    <w:rsid w:val="00DD585D"/>
    <w:rsid w:val="00DE21BA"/>
    <w:rsid w:val="00E51DB2"/>
    <w:rsid w:val="00E75002"/>
    <w:rsid w:val="00E83409"/>
    <w:rsid w:val="00EA2D22"/>
    <w:rsid w:val="00E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F8AB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krupskaya.ea</cp:lastModifiedBy>
  <cp:revision>11</cp:revision>
  <dcterms:created xsi:type="dcterms:W3CDTF">2021-05-26T14:51:00Z</dcterms:created>
  <dcterms:modified xsi:type="dcterms:W3CDTF">2021-05-27T13:44:00Z</dcterms:modified>
</cp:coreProperties>
</file>